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E3B57" w14:textId="6934C888" w:rsidR="00D13029" w:rsidRPr="00D13029" w:rsidRDefault="00D13029" w:rsidP="00D13029">
      <w:pPr>
        <w:spacing w:after="0" w:line="450" w:lineRule="atLeast"/>
        <w:outlineLvl w:val="1"/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    </w:t>
      </w:r>
      <w:r w:rsidRPr="00D13029"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  <w:t>ТК РФ Статья 275. Заключение трудового договора с руководителем организации</w:t>
      </w:r>
    </w:p>
    <w:p w14:paraId="7C27342C" w14:textId="77777777" w:rsidR="00D13029" w:rsidRPr="00D13029" w:rsidRDefault="00D13029" w:rsidP="00D13029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Путеводитель по кадровым вопросам. Вопросы применения ст. 275 ТК РФ</w:t>
      </w:r>
    </w:p>
    <w:p w14:paraId="07096556" w14:textId="77777777" w:rsidR="00D13029" w:rsidRPr="00D13029" w:rsidRDefault="00D13029" w:rsidP="00D13029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Развернуть</w:t>
      </w:r>
    </w:p>
    <w:p w14:paraId="12E815A7" w14:textId="77777777" w:rsidR="00D13029" w:rsidRPr="00D13029" w:rsidRDefault="00D13029" w:rsidP="00D13029">
      <w:pPr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302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случае, когда в соответствии с </w:t>
      </w:r>
      <w:hyperlink r:id="rId4" w:anchor="dst383" w:history="1">
        <w:r w:rsidRPr="00D13029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частью второй статьи 59</w:t>
        </w:r>
      </w:hyperlink>
      <w:r w:rsidRPr="00D13029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настоящего Кодекса с руководителем организации заключается срочный трудовой договор, срок действия этого трудового договора определяется учредительными документами организации или соглашением сторон.</w:t>
      </w:r>
    </w:p>
    <w:p w14:paraId="6C936E79" w14:textId="77777777" w:rsidR="00D13029" w:rsidRPr="00D13029" w:rsidRDefault="00D13029" w:rsidP="00D13029">
      <w:pPr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29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первая в ред. Федерального </w:t>
      </w:r>
      <w:hyperlink r:id="rId5" w:history="1">
        <w:r w:rsidRPr="00D130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</w:t>
        </w:r>
      </w:hyperlink>
      <w:r w:rsidRPr="00D1302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30.06.2006 N 90-ФЗ)</w:t>
      </w:r>
    </w:p>
    <w:p w14:paraId="6F020ABF" w14:textId="77777777" w:rsidR="00D13029" w:rsidRPr="00D13029" w:rsidRDefault="00D13029" w:rsidP="00D13029">
      <w:pPr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29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</w:t>
      </w:r>
      <w:hyperlink r:id="rId6" w:history="1">
        <w:r w:rsidRPr="00D130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редакции</w:t>
        </w:r>
      </w:hyperlink>
      <w:r w:rsidRPr="00D130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C6325B7" w14:textId="77777777" w:rsidR="00D13029" w:rsidRPr="00D13029" w:rsidRDefault="00D13029" w:rsidP="00D13029">
      <w:pPr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3029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Трудовым законодательством и иными нормативными правовыми актами, содержащими нормы трудового права, или учредительными документами организации могут быть установлены процедуры, предшествующие заключению трудового договора с руководителем организации (проведение конкурса, избрание или назначение на должность и </w:t>
      </w:r>
      <w:hyperlink r:id="rId7" w:anchor="dst1419" w:history="1">
        <w:r w:rsidRPr="00D13029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другое</w:t>
        </w:r>
      </w:hyperlink>
      <w:r w:rsidRPr="00D13029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42AABFB6" w14:textId="77777777" w:rsidR="00D13029" w:rsidRPr="00D13029" w:rsidRDefault="00D13029" w:rsidP="00D13029">
      <w:pPr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2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 </w:t>
      </w:r>
      <w:hyperlink r:id="rId8" w:history="1">
        <w:r w:rsidRPr="00D130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</w:t>
        </w:r>
      </w:hyperlink>
      <w:r w:rsidRPr="00D1302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30.06.2006 N 90-ФЗ)</w:t>
      </w:r>
    </w:p>
    <w:p w14:paraId="2B8987FA" w14:textId="77777777" w:rsidR="00D13029" w:rsidRPr="00D13029" w:rsidRDefault="00D13029" w:rsidP="00D13029">
      <w:pPr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29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</w:t>
      </w:r>
      <w:hyperlink r:id="rId9" w:history="1">
        <w:r w:rsidRPr="00D130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редакции</w:t>
        </w:r>
      </w:hyperlink>
      <w:r w:rsidRPr="00D130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6325A03" w14:textId="77777777" w:rsidR="00D13029" w:rsidRPr="00D13029" w:rsidRDefault="00D13029" w:rsidP="00D13029">
      <w:pPr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3029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Трудовой договор с руководителем государственного (муниципального) учреждения заключается на основе типовой </w:t>
      </w:r>
      <w:hyperlink r:id="rId10" w:anchor="dst100010" w:history="1">
        <w:r w:rsidRPr="00D13029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формы</w:t>
        </w:r>
      </w:hyperlink>
      <w:r w:rsidRPr="00D13029">
        <w:rPr>
          <w:rFonts w:ascii="Times New Roman" w:eastAsia="Times New Roman" w:hAnsi="Times New Roman" w:cs="Times New Roman"/>
          <w:sz w:val="30"/>
          <w:szCs w:val="30"/>
          <w:lang w:eastAsia="ru-RU"/>
        </w:rPr>
        <w:t> 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14:paraId="64B3F6E9" w14:textId="77777777" w:rsidR="00D13029" w:rsidRPr="00D13029" w:rsidRDefault="00D13029" w:rsidP="00D13029">
      <w:pPr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29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третья введена Федеральным </w:t>
      </w:r>
      <w:hyperlink r:id="rId11" w:anchor="dst100015" w:history="1">
        <w:r w:rsidRPr="00D130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D1302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29.12.2012 N 280-ФЗ)</w:t>
      </w:r>
    </w:p>
    <w:p w14:paraId="67142FF8" w14:textId="77777777" w:rsidR="00D13029" w:rsidRPr="00D13029" w:rsidRDefault="00D13029" w:rsidP="00D13029">
      <w:pPr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3029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Лицо, поступающее на должность руководителя государственного (муниципального) учреждения (при поступлении на работу), и руководитель государственного (муниципального)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осуществляется:</w:t>
      </w:r>
    </w:p>
    <w:p w14:paraId="0C812972" w14:textId="77777777" w:rsidR="00D13029" w:rsidRPr="00D13029" w:rsidRDefault="00D13029" w:rsidP="00D13029">
      <w:pPr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3029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лицом, поступающим на должность руководителя федерального государственного учреждения, руководителем федерального государственного учреждения - в </w:t>
      </w:r>
      <w:hyperlink r:id="rId12" w:anchor="dst100009" w:history="1">
        <w:r w:rsidRPr="00D13029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порядке</w:t>
        </w:r>
      </w:hyperlink>
      <w:r w:rsidRPr="00D13029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утверждаемом Правительством Российской Федерации;</w:t>
      </w:r>
    </w:p>
    <w:p w14:paraId="521FA08D" w14:textId="77777777" w:rsidR="00D13029" w:rsidRPr="00D13029" w:rsidRDefault="00D13029" w:rsidP="00D13029">
      <w:pPr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302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лицом, поступающим на должность руководителя государственного учреждения субъекта Российской Федерации, руководителем государственного учреждения субъекта Российской Федерации - в порядке, утверждаемом нормативным правовым актом субъекта Российской Федерации;</w:t>
      </w:r>
    </w:p>
    <w:p w14:paraId="225F2C86" w14:textId="77777777" w:rsidR="00D13029" w:rsidRPr="00D13029" w:rsidRDefault="00D13029" w:rsidP="00D13029">
      <w:pPr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3029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лицом, поступающим на должность руководителя муниципального учреждения, руководителем муниципального учреждения - в порядке, утверждаемом нормативным правовым актом органа местного самоуправления.</w:t>
      </w:r>
    </w:p>
    <w:p w14:paraId="383BC85A" w14:textId="6C4EEE98" w:rsidR="00D13029" w:rsidRDefault="00D13029" w:rsidP="00D13029">
      <w:pPr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29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четвертая введена Федеральным </w:t>
      </w:r>
      <w:hyperlink r:id="rId13" w:anchor="dst100017" w:history="1">
        <w:r w:rsidRPr="00D130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D1302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29.12.2012 N 280-ФЗ)</w:t>
      </w:r>
    </w:p>
    <w:p w14:paraId="2B243C60" w14:textId="282CF755" w:rsidR="00516E4C" w:rsidRDefault="00516E4C" w:rsidP="00D13029">
      <w:pPr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98932" w14:textId="77777777" w:rsidR="00516E4C" w:rsidRPr="00516E4C" w:rsidRDefault="00516E4C" w:rsidP="00516E4C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r w:rsidRPr="00516E4C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276. Работа руководителя организации по совместительству</w:t>
      </w:r>
      <w:bookmarkStart w:id="0" w:name="l4514"/>
      <w:bookmarkEnd w:id="0"/>
    </w:p>
    <w:p w14:paraId="28610C85" w14:textId="76A95D92" w:rsidR="00516E4C" w:rsidRPr="00516E4C" w:rsidRDefault="00516E4C" w:rsidP="00516E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организации, либо уполномоченного собственником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(органа). 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516E4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516E4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 </w:t>
      </w:r>
      <w:hyperlink r:id="rId14" w:anchor="l930" w:tgtFrame="_blank" w:history="1">
        <w:r w:rsidRPr="00516E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30.06.2006 N 90-ФЗ</w:t>
        </w:r>
      </w:hyperlink>
      <w:r w:rsidRPr="00516E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E2A1D7D" w14:textId="77777777" w:rsidR="00516E4C" w:rsidRPr="00516E4C" w:rsidRDefault="00516E4C" w:rsidP="00516E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 не может входить в состав органов, осуществляющих функции надзора и контроля в данной организации.</w:t>
      </w:r>
    </w:p>
    <w:p w14:paraId="60194427" w14:textId="77777777" w:rsidR="00516E4C" w:rsidRPr="00D13029" w:rsidRDefault="00516E4C" w:rsidP="00D13029">
      <w:pPr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283CE8D0" w14:textId="77777777" w:rsidR="001F1E4F" w:rsidRPr="00D13029" w:rsidRDefault="001F1E4F"/>
    <w:sectPr w:rsidR="001F1E4F" w:rsidRPr="00D1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F8"/>
    <w:rsid w:val="001F1E4F"/>
    <w:rsid w:val="00516E4C"/>
    <w:rsid w:val="00BB24F8"/>
    <w:rsid w:val="00D1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2C5D"/>
  <w15:chartTrackingRefBased/>
  <w15:docId w15:val="{81149539-7277-4661-AA4E-C493054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1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79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3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4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F9FDA"/>
                            <w:left w:val="single" w:sz="6" w:space="0" w:color="9F9FDA"/>
                            <w:bottom w:val="single" w:sz="6" w:space="0" w:color="9F9FDA"/>
                            <w:right w:val="single" w:sz="6" w:space="0" w:color="9F9FDA"/>
                          </w:divBdr>
                          <w:divsChild>
                            <w:div w:id="106459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0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8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6930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24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060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3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83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2297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36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2450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8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82647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527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578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5c9b6143a674bf11ad0a411ecda61d626a1e745d/" TargetMode="External"/><Relationship Id="rId13" Type="http://schemas.openxmlformats.org/officeDocument/2006/relationships/hyperlink" Target="https://www.consultant.ru/document/cons_doc_LAW_140075/b004fed0b70d0f223e4a81f8ad6cd92af90a7e3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42364/12fdd1f0e787e1bed499f22e3380e3cbef25e406/" TargetMode="External"/><Relationship Id="rId12" Type="http://schemas.openxmlformats.org/officeDocument/2006/relationships/hyperlink" Target="https://www.consultant.ru/document/cons_doc_LAW_170811/c7c122cc94df2d11af74e95e7a737ca124b66d71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83/5c9b6143a674bf11ad0a411ecda61d626a1e745d/" TargetMode="External"/><Relationship Id="rId11" Type="http://schemas.openxmlformats.org/officeDocument/2006/relationships/hyperlink" Target="https://www.consultant.ru/document/cons_doc_LAW_140075/b004fed0b70d0f223e4a81f8ad6cd92af90a7e3b/" TargetMode="External"/><Relationship Id="rId5" Type="http://schemas.openxmlformats.org/officeDocument/2006/relationships/hyperlink" Target="https://www.consultant.ru/document/cons_doc_LAW_34683/5c9b6143a674bf11ad0a411ecda61d626a1e745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311005/671f97bd6e9dce78e4738ef2e3fd8fe4c384800b/" TargetMode="External"/><Relationship Id="rId4" Type="http://schemas.openxmlformats.org/officeDocument/2006/relationships/hyperlink" Target="https://www.consultant.ru/document/cons_doc_LAW_419240/a462b0f18cb5c73ceb2ea1ff71ae88aed4d67e84/" TargetMode="External"/><Relationship Id="rId9" Type="http://schemas.openxmlformats.org/officeDocument/2006/relationships/hyperlink" Target="https://www.consultant.ru/document/cons_doc_LAW_34683/5c9b6143a674bf11ad0a411ecda61d626a1e745d/" TargetMode="External"/><Relationship Id="rId14" Type="http://schemas.openxmlformats.org/officeDocument/2006/relationships/hyperlink" Target="https://normativ.kontur.ru/document?moduleId=1&amp;documentId=100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5</cp:revision>
  <dcterms:created xsi:type="dcterms:W3CDTF">2023-04-07T05:52:00Z</dcterms:created>
  <dcterms:modified xsi:type="dcterms:W3CDTF">2023-04-07T06:00:00Z</dcterms:modified>
</cp:coreProperties>
</file>